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8FB" w:rsidRPr="005858FB" w:rsidRDefault="005858FB" w:rsidP="00B21C1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8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казенное общеобразовательное учреждение</w:t>
      </w:r>
    </w:p>
    <w:p w:rsidR="005858FB" w:rsidRPr="005858FB" w:rsidRDefault="005858FB" w:rsidP="005858F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8FB">
        <w:rPr>
          <w:rFonts w:ascii="Times New Roman" w:eastAsia="Times New Roman" w:hAnsi="Times New Roman" w:cs="Times New Roman"/>
          <w:sz w:val="28"/>
          <w:szCs w:val="28"/>
          <w:lang w:eastAsia="ru-RU"/>
        </w:rPr>
        <w:t>«Средняя общеобразовательная школа с. Бабстово»</w:t>
      </w:r>
    </w:p>
    <w:p w:rsidR="005858FB" w:rsidRPr="005858FB" w:rsidRDefault="005858FB" w:rsidP="005858F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58FB" w:rsidRPr="005858FB" w:rsidRDefault="005858FB" w:rsidP="005858F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58FB" w:rsidRPr="005858FB" w:rsidRDefault="005858FB" w:rsidP="005858F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58FB" w:rsidRPr="005858FB" w:rsidRDefault="005858FB" w:rsidP="005858F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58FB" w:rsidRPr="005858FB" w:rsidRDefault="005858FB" w:rsidP="005858F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58FB" w:rsidRPr="005858FB" w:rsidRDefault="005858FB" w:rsidP="005858F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58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«Рассмотрено»                                                 «Согласовано»                                                              «Утверждено»</w:t>
      </w:r>
    </w:p>
    <w:p w:rsidR="005858FB" w:rsidRPr="005858FB" w:rsidRDefault="005858FB" w:rsidP="005858F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58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 МО                                            зам. дир. по УВР                                                          Директор  ОУ</w:t>
      </w:r>
    </w:p>
    <w:p w:rsidR="005858FB" w:rsidRPr="005858FB" w:rsidRDefault="005858FB" w:rsidP="005858F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8F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 _____________                                    ________    ______________                                       ______  ____________</w:t>
      </w:r>
    </w:p>
    <w:p w:rsidR="005858FB" w:rsidRPr="005858FB" w:rsidRDefault="005858FB" w:rsidP="005858F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8F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       ФИО                                               подпись         ФИО                                                       подпись       ФИО</w:t>
      </w:r>
    </w:p>
    <w:p w:rsidR="005858FB" w:rsidRPr="005858FB" w:rsidRDefault="005858FB" w:rsidP="005858F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58FB" w:rsidRPr="005858FB" w:rsidRDefault="005858FB" w:rsidP="005858F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8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Протокол №                                                      Протокол №                                                                 Приказ №</w:t>
      </w:r>
    </w:p>
    <w:p w:rsidR="005858FB" w:rsidRPr="005858FB" w:rsidRDefault="005858FB" w:rsidP="005858F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8F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«____» ________г.                                       От «____» __________г.                                               От «___» __________г.</w:t>
      </w:r>
    </w:p>
    <w:p w:rsidR="005858FB" w:rsidRPr="005858FB" w:rsidRDefault="005858FB" w:rsidP="005858F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58FB" w:rsidRPr="005858FB" w:rsidRDefault="005858FB" w:rsidP="005858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58FB" w:rsidRPr="005858FB" w:rsidRDefault="005858FB" w:rsidP="005858F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58FB" w:rsidRPr="005858FB" w:rsidRDefault="005858FB" w:rsidP="005858F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5858FB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Рабочая программа</w:t>
      </w:r>
    </w:p>
    <w:p w:rsidR="005858FB" w:rsidRPr="005B59DD" w:rsidRDefault="005858FB" w:rsidP="005858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литературе      </w:t>
      </w:r>
    </w:p>
    <w:p w:rsidR="005858FB" w:rsidRPr="005B59DD" w:rsidRDefault="005858FB" w:rsidP="005858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9D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____9____класса</w:t>
      </w:r>
    </w:p>
    <w:p w:rsidR="005858FB" w:rsidRPr="005B59DD" w:rsidRDefault="005858FB" w:rsidP="005858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уровень: базовый  общеобразовательный </w:t>
      </w:r>
    </w:p>
    <w:p w:rsidR="005858FB" w:rsidRPr="005B59DD" w:rsidRDefault="005858FB" w:rsidP="005858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9D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Учитель: Колмыкова Елена Анатольевна</w:t>
      </w:r>
    </w:p>
    <w:p w:rsidR="005858FB" w:rsidRPr="005858FB" w:rsidRDefault="005858FB" w:rsidP="005858F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58FB" w:rsidRPr="005858FB" w:rsidRDefault="00C363D6" w:rsidP="005858F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2022 -2023</w:t>
      </w:r>
      <w:r w:rsidR="005858FB" w:rsidRPr="005858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5858FB" w:rsidRPr="005858FB" w:rsidRDefault="005858FB" w:rsidP="005858F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58FB" w:rsidRPr="005858FB" w:rsidRDefault="005858FB" w:rsidP="005858F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58FB" w:rsidRPr="005858FB" w:rsidRDefault="005858FB" w:rsidP="005858F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58FB" w:rsidRPr="005858FB" w:rsidRDefault="005858FB" w:rsidP="005858F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58FB" w:rsidRPr="005858FB" w:rsidRDefault="005858FB" w:rsidP="005858F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58FB" w:rsidRPr="005858FB" w:rsidRDefault="005858FB" w:rsidP="005858F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58FB" w:rsidRPr="005858FB" w:rsidRDefault="005858FB" w:rsidP="005858F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58FB" w:rsidRPr="005858FB" w:rsidRDefault="005858FB" w:rsidP="005858F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58FB" w:rsidRPr="005858FB" w:rsidRDefault="00C363D6" w:rsidP="005858F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с. Бабстово, 2022</w:t>
      </w:r>
      <w:r w:rsidR="005858FB" w:rsidRPr="005858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</w:p>
    <w:p w:rsidR="005858FB" w:rsidRPr="00E703E2" w:rsidRDefault="005858FB" w:rsidP="005236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34343"/>
          <w:sz w:val="28"/>
          <w:szCs w:val="28"/>
          <w:lang w:eastAsia="ru-RU"/>
        </w:rPr>
      </w:pPr>
    </w:p>
    <w:p w:rsidR="00523666" w:rsidRPr="00E703E2" w:rsidRDefault="00523666" w:rsidP="005236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03E2">
        <w:rPr>
          <w:rFonts w:ascii="Times New Roman" w:eastAsia="Times New Roman" w:hAnsi="Times New Roman" w:cs="Times New Roman"/>
          <w:b/>
          <w:bCs/>
          <w:color w:val="434343"/>
          <w:sz w:val="28"/>
          <w:szCs w:val="28"/>
          <w:lang w:eastAsia="ru-RU"/>
        </w:rPr>
        <w:t>Пояснительная записка</w:t>
      </w:r>
    </w:p>
    <w:p w:rsidR="00523666" w:rsidRPr="005858FB" w:rsidRDefault="00523666" w:rsidP="005858F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литературе для 9 класса составлена </w:t>
      </w:r>
      <w:r w:rsidRPr="004E41C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соответствии с основными положениями Федерального государственного образовательного стандарта</w:t>
      </w:r>
      <w:r w:rsidRPr="004E41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основного общего образования второго поколения,</w:t>
      </w:r>
      <w:r w:rsidRPr="004E41C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 основе примерной Программы основного общего образования по литературе, авторской программы по литературе В .Я. Коровиной и др.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(М.: Просвещение, 2015) к учебнику В.Я. Коровиной и др. (М.: Просвещение, </w:t>
      </w:r>
      <w:r w:rsidRPr="004E41C7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4E41C7" w:rsidRPr="004E41C7">
        <w:rPr>
          <w:rFonts w:ascii="Times New Roman" w:eastAsia="Times New Roman" w:hAnsi="Times New Roman" w:cs="Times New Roman"/>
          <w:sz w:val="24"/>
          <w:szCs w:val="24"/>
          <w:lang w:eastAsia="ru-RU"/>
        </w:rPr>
        <w:t>11г.</w:t>
      </w:r>
      <w:r w:rsidRPr="004E41C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r w:rsidRPr="004E41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  </w:t>
      </w:r>
    </w:p>
    <w:p w:rsidR="00523666" w:rsidRDefault="00523666" w:rsidP="00613F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 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программа сформирована с учётом психолого-педагогических особенностей развития  </w:t>
      </w: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девятиклассников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4E41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 уровня их подготовленности, р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ассчитана на </w:t>
      </w: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3 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часа в неделю и составляет</w:t>
      </w:r>
      <w:r w:rsidR="00B21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102 ч.</w:t>
      </w:r>
    </w:p>
    <w:p w:rsidR="004E41C7" w:rsidRPr="00523666" w:rsidRDefault="004E41C7" w:rsidP="00613F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23666" w:rsidRPr="004E41C7" w:rsidRDefault="00523666" w:rsidP="00523666">
      <w:pPr>
        <w:shd w:val="clear" w:color="auto" w:fill="FFFFFF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1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Личностные, метапредметные и предметные результаты освоения учебного предмета.</w:t>
      </w:r>
    </w:p>
    <w:p w:rsidR="00523666" w:rsidRPr="00523666" w:rsidRDefault="00523666" w:rsidP="0052366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программы обеспечивает достижение учащимися следующих</w:t>
      </w:r>
    </w:p>
    <w:p w:rsidR="00523666" w:rsidRPr="00523666" w:rsidRDefault="00523666" w:rsidP="005236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личностных, метапредметных и предметных результатов.</w:t>
      </w:r>
    </w:p>
    <w:p w:rsidR="00523666" w:rsidRPr="00523666" w:rsidRDefault="00523666" w:rsidP="005236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Личностные результаты:</w:t>
      </w:r>
    </w:p>
    <w:p w:rsidR="00523666" w:rsidRPr="00523666" w:rsidRDefault="00523666" w:rsidP="005236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формирование чувства гордости за свою Родину, её историю, российский народ,становление гуманистических и демократических ценностных ориентации многонационального российского общества;</w:t>
      </w:r>
    </w:p>
    <w:p w:rsidR="00523666" w:rsidRPr="00523666" w:rsidRDefault="00523666" w:rsidP="005236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формирование средствами литературных произведений целостного взгляда на мирв единстве и разнообразии природы, народов, культур и религий;</w:t>
      </w:r>
    </w:p>
    <w:p w:rsidR="00523666" w:rsidRPr="00523666" w:rsidRDefault="00523666" w:rsidP="005236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воспитание художественно -эстетического вкуса, эстетических потребностей,ценностей и чувств на основе опыта слушания и заучивания наизусть произведенийхудожественной литературы;</w:t>
      </w:r>
    </w:p>
    <w:p w:rsidR="00523666" w:rsidRPr="00523666" w:rsidRDefault="00523666" w:rsidP="005236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развитие этических чувств, доброжелательности и эмоционально-нравственнойотзывчивости, понимания и сопереживания чувствам других людей;</w:t>
      </w:r>
    </w:p>
    <w:p w:rsidR="00523666" w:rsidRPr="00523666" w:rsidRDefault="00523666" w:rsidP="005236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формирование уважительного отношения к иному мнению, истории и культуредругих народов, выработка умения терпимо относиться к людям иной национальнойпринадлежности;</w:t>
      </w:r>
    </w:p>
    <w:p w:rsidR="00523666" w:rsidRPr="00523666" w:rsidRDefault="00523666" w:rsidP="005236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овладение навыками адаптации к школе, к школьному коллективу;</w:t>
      </w:r>
    </w:p>
    <w:p w:rsidR="00523666" w:rsidRPr="00523666" w:rsidRDefault="00523666" w:rsidP="005236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принятие и освоение социальной роли обучающегося, развитие мотивов учебнойдеятельности и формирование личностного смысла учения;</w:t>
      </w:r>
    </w:p>
    <w:p w:rsidR="00523666" w:rsidRPr="00523666" w:rsidRDefault="00523666" w:rsidP="005236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развитие самостоятельности и личной ответственности за свои поступки на основепредставлений о нравственных нормах общения;</w:t>
      </w:r>
    </w:p>
    <w:p w:rsidR="00523666" w:rsidRPr="00523666" w:rsidRDefault="00523666" w:rsidP="005236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развитие навыков сотрудничества с взрослыми и сверстниками в разныхсоциальных ситуациях, умения избегать конфликтов и находить выходы из спорныхситуаций, умения сравнивать поступки героев литературных произведений со своимисобственными поступками, осмысливать поступки героев;</w:t>
      </w:r>
    </w:p>
    <w:p w:rsidR="00523666" w:rsidRPr="00523666" w:rsidRDefault="00523666" w:rsidP="005236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наличие мотивации к творческому труду и бережному отношению кматериальным и духовным ценностям, формирование установки на безопасный, здоровыйобраз жизни.</w:t>
      </w:r>
    </w:p>
    <w:p w:rsidR="00523666" w:rsidRPr="00523666" w:rsidRDefault="00523666" w:rsidP="005236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Метапредметные результаты:</w:t>
      </w:r>
    </w:p>
    <w:p w:rsidR="00523666" w:rsidRPr="00523666" w:rsidRDefault="00523666" w:rsidP="005236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овладение способностью принимать и сохранять цели и задачи учебнойдеятельности, поиска средств её осуществления;</w:t>
      </w:r>
    </w:p>
    <w:p w:rsidR="00523666" w:rsidRPr="00523666" w:rsidRDefault="00523666" w:rsidP="005236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освоение способами решения проблем творческого и поискового характера;</w:t>
      </w:r>
    </w:p>
    <w:p w:rsidR="00523666" w:rsidRPr="00523666" w:rsidRDefault="00523666" w:rsidP="005236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формирование умения планировать, контролировать и оценивать учебныедействия в соответствии с поставленной задачей и условиями её реализации, определятьнаиболее эффективные способы достижения результата;</w:t>
      </w:r>
    </w:p>
    <w:p w:rsidR="00523666" w:rsidRPr="00523666" w:rsidRDefault="00523666" w:rsidP="005236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формирование умения понимать причины успеха/неуспеха учебной деятельностии способности конструктивно действовать даже в ситуациях неуспеха;</w:t>
      </w:r>
    </w:p>
    <w:p w:rsidR="00523666" w:rsidRPr="00523666" w:rsidRDefault="00613F3A" w:rsidP="005236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r w:rsidR="00523666"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активное использование речевых средств для решения коммуникативных ипознавательных задач;</w:t>
      </w:r>
    </w:p>
    <w:p w:rsidR="00523666" w:rsidRPr="00523666" w:rsidRDefault="00613F3A" w:rsidP="005236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523666"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использование различных способов поиска учебной ин формации в справочниках,словарях, энциклопедиях и интерпретации информации в соответствии скоммуникативными и познавательными задачами;</w:t>
      </w:r>
    </w:p>
    <w:p w:rsidR="00523666" w:rsidRPr="00523666" w:rsidRDefault="00613F3A" w:rsidP="005236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523666"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овладение навыками смыслового чтения текстов в соответствии с целями изадачами осознанного построения речевого высказывания в соответствии с задачамикоммуникации и составления текстов в устной и письменной формах;</w:t>
      </w:r>
    </w:p>
    <w:p w:rsidR="00523666" w:rsidRPr="00523666" w:rsidRDefault="00613F3A" w:rsidP="005236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="00523666"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)овладение логическими действиями сравнения, анализа, синтеза, обобщения,классификации по родовидовым признакам, установления причинно-следственных связей,построения рассуждений;</w:t>
      </w:r>
    </w:p>
    <w:p w:rsidR="00523666" w:rsidRPr="00523666" w:rsidRDefault="00613F3A" w:rsidP="005236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523666"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готовность слушать собеседника и вести диалог, признавать различные точкизрения и право каждого иметь и излагать своё мнение и аргументировать свою точкузрения и оценку событий;</w:t>
      </w:r>
    </w:p>
    <w:p w:rsidR="00523666" w:rsidRPr="00523666" w:rsidRDefault="00613F3A" w:rsidP="005236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523666"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умение договариваться о распределении ролей в совместной деятельности,осуществлять взаимный контроль в совместной деятельности, общей цели и путей еёдостижения, осмысливать собственное поведение и поведение окружающих;</w:t>
      </w:r>
    </w:p>
    <w:p w:rsidR="00523666" w:rsidRPr="00523666" w:rsidRDefault="00613F3A" w:rsidP="005236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</w:t>
      </w:r>
      <w:r w:rsidR="00523666"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готовность конструктивно разрешать конфликты посредством учёта интересовсторон и сотрудничества.</w:t>
      </w:r>
    </w:p>
    <w:p w:rsidR="00523666" w:rsidRDefault="00523666" w:rsidP="005236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Предметные результаты:</w:t>
      </w:r>
    </w:p>
    <w:p w:rsidR="00613F3A" w:rsidRPr="00523666" w:rsidRDefault="00613F3A" w:rsidP="00613F3A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результате изучения литературы к концу 9 класса </w:t>
      </w: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ученик научится:</w:t>
      </w:r>
    </w:p>
    <w:p w:rsidR="00613F3A" w:rsidRPr="00523666" w:rsidRDefault="00613F3A" w:rsidP="00613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понимать ключевые проблемы изученных произведений русского фольклора и фольклора других народов, древнерусской литературы, литературы XVIII в., русских писателей XIX—XX вв., литературы народов России и зарубежной литературы;</w:t>
      </w:r>
    </w:p>
    <w:p w:rsidR="00613F3A" w:rsidRPr="00523666" w:rsidRDefault="00613F3A" w:rsidP="00613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понимать связь литературных произведений с эпохой их написания, выявлять заложенные в них вневременные, непреходящие нравственные це</w:t>
      </w:r>
      <w:r w:rsidR="004E41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нности и их современное звучание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613F3A" w:rsidRPr="00523666" w:rsidRDefault="00613F3A" w:rsidP="00613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</w:t>
      </w:r>
    </w:p>
    <w:p w:rsidR="00613F3A" w:rsidRPr="00523666" w:rsidRDefault="00613F3A" w:rsidP="00613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определять в произведении элементы сюжета, композиции, изобразительно-выразительных средств языка, понимать их роли в раскрытии идейно-художественного содержания произведения (элементы филологического анализа); владеть элементарной литературоведческой терминологией при анализе литературного произведения;</w:t>
      </w:r>
    </w:p>
    <w:p w:rsidR="00613F3A" w:rsidRPr="00523666" w:rsidRDefault="00613F3A" w:rsidP="00613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приобщаться к духовно-нравственным ценностям русской литературы и культуры, сопоставлять их с духовно-нравственными ценностями других народов;</w:t>
      </w:r>
    </w:p>
    <w:p w:rsidR="00613F3A" w:rsidRPr="00523666" w:rsidRDefault="004E41C7" w:rsidP="00613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 формулировать собственное отношение</w:t>
      </w:r>
      <w:r w:rsidR="00613F3A"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произведениям литературы оценивать их;</w:t>
      </w:r>
    </w:p>
    <w:p w:rsidR="00613F3A" w:rsidRPr="00523666" w:rsidRDefault="004E41C7" w:rsidP="00613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•  понимать авторскую позицию</w:t>
      </w:r>
      <w:r w:rsidR="00613F3A"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выражать </w:t>
      </w:r>
      <w:r w:rsidR="00613F3A"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свое отношение к ней;</w:t>
      </w:r>
    </w:p>
    <w:p w:rsidR="00613F3A" w:rsidRPr="00523666" w:rsidRDefault="00613F3A" w:rsidP="00613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воспринимать  на слух литературные произведения разных жанров,</w:t>
      </w:r>
    </w:p>
    <w:p w:rsidR="00613F3A" w:rsidRPr="00523666" w:rsidRDefault="00613F3A" w:rsidP="00613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:rsidR="00C96A3E" w:rsidRDefault="00C96A3E" w:rsidP="00613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3F3A" w:rsidRPr="00523666" w:rsidRDefault="00613F3A" w:rsidP="00613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 писать изложения и сочинения на темы, связанные с тематикой, проблематикой изученных произведений; классные и домашние творческие работы; </w:t>
      </w:r>
    </w:p>
    <w:p w:rsidR="00613F3A" w:rsidRPr="00523666" w:rsidRDefault="00613F3A" w:rsidP="00613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понимать русское слово и  его эстетические функции, роль изобразительно-выразительных языковых средств в создании художественных образов литературных произведений.</w:t>
      </w:r>
    </w:p>
    <w:p w:rsidR="00613F3A" w:rsidRPr="00523666" w:rsidRDefault="00613F3A" w:rsidP="005236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23666" w:rsidRPr="00523666" w:rsidRDefault="00523666" w:rsidP="005236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Содержание учебного курса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Введение 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Литература и ее роль в духовной жизни человека.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Шедевры родной литературы. Формирование потребности общения с искусством, возникновение и развитие творческой читательской самостоятельности.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Литература как искусство слова (углубление представлений).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Знать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основные признаки понятий: художественный образ и художественная литература. Литературный характер, литературный тип.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конспектировать статью учебника и лекцию учителя.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ИЗ ДРЕВНЕРУССКОЙ  ЛИТЕРАТУРЫ 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Беседа о древнерусской литературе. Самобытный характер древнерусской литературы. Богатство и разнообразие жанров.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«Слово о полку Игореве».</w:t>
      </w: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открытия памятника, проблема авторства. Художественные особенности произведения. Значение «Слова...» для русской литературы последующих веков.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Слово как жанр древнерусской литературы.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Знать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характерные особенности эпохи, отраженные в изученном произведении; сюжет, особенности композиции и системы образов; типическое значение характеров главных действующих лиц; жанровые особенности.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анализировать произведение с учетом его идейно-художественного своеобразия.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ИЗ  ЛИТЕРАТУРЫ  XVIII   ВЕКА 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 русской литературы XVIII века.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Гражданский пафос русского классицизма.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Михаил Васильевич Ломоносов.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Жизнь и творчество. Ученый, поэт, реформатор русского литературного языка и стиха.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5236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«Вечернее размышление о Божием величестве при случае великого северного сияния», «Ода на день восшествия на Всероссийский престол ея Величества государыни Императрицы Елисаветы Петровны 1747 года».</w:t>
      </w: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Прославление Родины, мира, науки и просвещения в произведениях Ломоносова.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Ода как жанр лирической поэзии.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Гавриил Романович Державин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Жизнь и творчество. (Обзор.)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«Властителям и судиям».</w:t>
      </w: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несправедливости сильных мира сего. «Высокий» слог и ораторские, декламационные интонации.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«Памятник».</w:t>
      </w: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Традиции Горация. Мысль о бессмертии поэта. «Забавный русский слог» Державина и его особенности. Оценка в стихотворении собственного поэтического новаторства.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Александр Николаевич Радищев.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Слово о писателе. </w:t>
      </w:r>
      <w:r w:rsidRPr="005236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«Путешествие   из   Петербурга   в   Москву».</w:t>
      </w: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  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(Обзор.) Широкое изображение российской действительности. Критика крепостничества. Автор и путешественник. Особенности повествования. Жанр путешествия и его содержательное наполнение. Черты сентиментализма в произведении. Теория   литературы. Жанр путешествия.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Николай Михайлович Карамзин.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Слово о писателе.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Повесть </w:t>
      </w:r>
      <w:r w:rsidRPr="005236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«Бедная Лиза»,</w:t>
      </w: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стихотворение </w:t>
      </w:r>
      <w:r w:rsidRPr="005236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«Осень».</w:t>
      </w: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Сентиментализм. Утверждение общечеловеческих ценностей в повести «Бедная Лиза». Главные герои повести. Внимание писателя к внутреннему миру героини. Новые черты русской литературы.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Сентиментализм (начальные представления).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Знать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наиболее важные сведения о литературных направлениях; основные этапы жизненного и творческого пути писателей; тексты изучаемых произведений; сюжет, особенности композиции и системы образов изученных произведений; типическое значение характеров главных действующих лиц; жанровые особенности изученных произведений; оценку изученных произведений в литературно-критических статьях.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анализировать произведение с учетом его идейно-художественного своеобразия; определять принадлежность произведения к одному из литературных родов; выявлять основные проблемы; определять идейно-художественную роль в произведении элементов сюжета, композиции, системы образов, изобразительно-выразительных средств языка; выявлять роль героя в раскрытии идейного содержания произведения и авторскую оценку героя; обосновывать свое мнение о произведении и героях; выразительно читать отрывки произведений; решать тестовые задания.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ИЗ   РУССКОЙ  ЛИТЕРАТУРЫ  XIX  ВЕКА 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Беседа об авторах и произведениях, определивших лицо литературы XIX века. Поэзия, проза, драматургия XIX века в русской критике, публицистике, мемуарной литературе.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Василий Андреевич Жуковский.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Жизнь и творчество. (Обзор.)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«Море».</w:t>
      </w: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Романтический образ моря.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«Невыразимое».</w:t>
      </w: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Границы выразимого. Возможности поэтического языка и трудности, встающие на пути поэта. Отношение романтика к слову.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«Светлана».</w:t>
      </w: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Жанр баллады в творчестве Жуковского: сюжетность, фантастика, фольклорное начало, атмосфера тайны и символика сна, пугающий пейзаж, роковые предсказания и приметы, утренние и вечерние сумерки как граница ночи и дня, мотивы дороги и смерти. Баллада «Светлана» — пример преображения традиционной фантастической баллады. Нравственный мир героини как средоточие народного духа и христианской веры. Светлана — пленительный образ русской девушки, сохранившей веру в Бога и не поддавшейся губительным чарам.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Баллада (развитие представлений).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Александр Сергеевич Грибоедов.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Жизнь и творчество. (Обзор.)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«Горе от ума».</w:t>
      </w: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Обзор содержания. Картина нравов, галерея живых типов и острая сатира. Общечеловеческое звучание образов персонажей. Меткий афористический язык. Особенности композиции комедии. Критика о комедии</w:t>
      </w:r>
      <w:r w:rsidRPr="005236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(И. А. Гончаров. «Мильон терзаний»)</w:t>
      </w: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 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Преодоление канонов классицизма в комедии.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Александр Сергеевич Пушкин.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Жизнь и творчество. (Обзор.)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Стихотворения </w:t>
      </w:r>
      <w:r w:rsidRPr="005236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«Деревня», «К Чаадаеву», «К морю», «Пророк», «Анчар», «На холмах Грузии лежит ночная мгла...», «Я вас любил: любовь еще, быть может...», «Я памятник себе воздвиг нерукотворный...».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Одухотворенность, чистота, чувство любви. Дружба и друзья в лирике Пушкина. Раздумья о смысле жизни, о поэзии...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Поэма </w:t>
      </w:r>
      <w:r w:rsidRPr="005236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«Цыганы».</w:t>
      </w: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Герои поэмы. Мир европейский, цивилизованный и мир «естественный» — противоречие, невозможность гармонии. Индивидуалистический характер Алеко. Романтический колорит поэмы.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«Евгений Онегин».</w:t>
      </w: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Обзор содержания. «Евгений Онегин» — роман в стихах. Творческая история. Образы главных героев. Основная сюжетная линия и лирические отступления.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Онегинская строфа. Структура текста. Россия в романе. Герои романа. Татьяна — нравственный идеал Пушкина. Типическое и индивидуальное в судьбах Ленского и Онегина. Автор как идейно-композиционный и лирический центр романа. Пушкинский роман в зеркале критики (прижизненная критика — В. Г. Белинский, Д. И. Писарев; «органическая» критика — А. А. Григорьев; «почвенники» — Ф. М. Достоевский; философская критика начала XX века; писательские оценки).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«Моцарт и Сальери».</w:t>
      </w: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Проблема «гения и злодейства». Трагедийное начало «Моцарта и Сальери». Два типа мировосприятия, олицетворенные в двух персонажах пьесы. Отражение их нравственных позиций в сфере творчества.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Роман в стихах (начальные представления). Реализм (развитие понятия). Трагедия как жанр драмы (развитие понятия).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Михаил Юрьевич Лермонтов.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Жизнь и творчество. (Обзор.)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«Герой нашего времени».</w:t>
      </w: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Обзор содержания. «Герой нашего времени» — первый психологический роман в русской литературе, роман о незаурядной личности. Главные и второстепенные герои.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композиции. Печорин — «самый любопытный предмет своих наблюдений» (В. Г. Белинский).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Печорин и Максим Максимыч. Печорин и доктор Вернер. Печорин и Грушницкий. Печорин и Вера. Печорин и Мери. Печорин и «ундина». Повесть </w:t>
      </w:r>
      <w:r w:rsidRPr="005236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«Фаталист»</w:t>
      </w: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ее философско-композиционное значение. Споры о романтизме и реализме романа. Поэзия Лермонтова и «Герой нашего времени» в критике В. Г. Белинского.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мотивы лирики. </w:t>
      </w:r>
      <w:r w:rsidRPr="005236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«Смерть Поэта», «Парус», «И скучно и грустно», «Дума», «Поэт», «Родина», «Пророк», «Нет, не тебя так пылко я люблю...».</w:t>
      </w: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Пафос вольности, чувство одиночества, тема любви, поэта и поэзии.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Понятие о романтизме (закрепление понятия). Психологизм художественной литературы (начальные представления). Психологический роман (начальные представления).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Николай Васильевич Гоголь.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Жизнь и творчество. (Обзор)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«Мертвые души»</w:t>
      </w: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история создания. Смысл названия поэмы. Система образов. Мертвые и живые души. Чичиков — «приобретатель», новый герой эпохи.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Поэма о величии России. Первоначальный замысел и идея Гоголя. Соотношение с «Божественной комедией» Данте, с плутовским романом, романом-путешествием. Жанровое своеобразие произведения. Причины незавершенности поэмы. Чичиков как антигерой. Эволюция Чичикова и Плюшкина в замысле поэмы. Эволюция образа автора — от сатирика к пророку и проповеднику. Поэма в оценках Белинского. Ответ Гоголя на критику Белинского.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Понятие о герое и антигерое. Понятие о литературном типе. Понятие о комическом и его видах: сатире, юморе, иронии, сарказме. Характер комического изображения в соответствии с тоном речи: обличительный пафос, сатирический или саркастический смех, ироническая насмешка, издевка, беззлобное комикование, дружеский смех (развитие представлений).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Александр  Николаевич Островский.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Слово о писателе.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«Бедность не порок».</w:t>
      </w: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Патриархальный мир в пьесе и угроза его распада. Любовь в патриархальном мире. Любовь Гордеевна   и   приказчик   Митя   —   положительные   герои пьесы. Особенности сюжета. Победа любви — воскрешение патриархальности, воплощение истины, благодати, красоты.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 литературы. Комедия как жанр драматургии (развитие понятия).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Федор Михайлович Достоевский.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Слово о писателе.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«Белые ночи».</w:t>
      </w: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 «петербургского мечтателя» — жадного к жизни и одновременно нежного, доброго, несчастного, склонного к несбыточным фантазиям. Роль истории Настеньки в романе. Содержание и смысл «сентиментальности» в понимании Достоевского.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  литературы. Повесть (развитие понятия).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Лев Николаевич Толстой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Слово о писателе.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«Юность».</w:t>
      </w: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Обзор содержания автобиографической трилогии. Формирование личности юного героя повести, его стремление к нравственному обновлению. Духовный конфликт героя с окружающей его средой и собственными недостатками: самолюбованием, тщеславием, скептицизмом. Возрождение веры в победу добра, в возможность счастья. Особенности поэтики Л. Толстого: психологизм («диалектика души»), чистота нравственного чувства, внутренний монолог как форма раскрытия психологии героя.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Антон Павлович Чехов.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Слово о писателе.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«Тоска», «Смерть чиновника».</w:t>
      </w: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Истинные и ложные ценности героев рассказа.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«Смерть чиновника». Эволюция образа маленького человека в русской литературе XIX века. Чеховское отношение к маленькому человеку. Боль и негодование автора. «Тоска». Тема одиночества человека в многолюдном городе.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Развитие представлений о жанровых особенностях рассказа.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Из поэзии XIX века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Беседы о Н. А. Некрасове, Ф. И. Тютчеве, А. А. Фете и других поэтах (по выбору учителя и учащихся). Многообразие талантов. Эмоциональное богатство русской поэзии. Обзор с включением ряда произведений.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Развитие представлений о видах (жанрах) лирических произведений.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Знать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наиболее важные сведения о литературных направлениях; основные этапы жизненного и творческого пути писателей; тексты изучаемых произведений; сюжет, особенности композиции и системы образов изученных произведений; типическое значение характеров главных действующих лиц; жанровые особенности изученных произведений; оценку изученных произведений в литературно-критических статьях.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анализировать произведение с учетом его идейно-художественного своеобразия; определять принадлежность произведения к одному из литературных родов; выявлять основные проблемы; определять идейно-художественную роль в произведении элементов сюжета, композиции, системы образов, изобразительно-выразительных средств языка; выявлять роль героя в раскрытии идейного содержания произведения и авторскую оценку героя; обосновывать свое мнение о произведении и героях; выразительно читать отрывки произведений; создавать устные и письменные сочинения-рассуждения проблемного характера по изучаемому произведению; составлять индивидуальную, сравнительную, групповую характеристики героев произведения; составлять конспект и план литературно-критической статьи; готовить доклад или реферат на литературную тему; писать рецензию на самостоятельно прочитанное произведение; решать тестовые задания.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ИЗ   РУССКОЙ  ЛИТЕРАТУРЫ  XX  ВЕКА 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Богатство и разнообразие жанров и направлений русской литературы XX века.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 русской  прозы   XX века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Беседа о разнообразии видов и жанров прозаических произведений XX века, о ведущих прозаиках России.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Иван Алексеевич Бунин.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Слово о писателе.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 </w:t>
      </w:r>
      <w:r w:rsidRPr="005236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«Темные аллеи».</w:t>
      </w: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Печальная история любви людей из разных социальных слоев. «Поэзия» и «проза» русской усадьбы. Лиризм повествования.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Михаил Афанасьевич Булгаков.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Слово о писателе.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Повесть </w:t>
      </w:r>
      <w:r w:rsidRPr="005236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«Собачье сердце».</w:t>
      </w: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создания и судьба повести. Смысл названия. Система образов произведения. Умственная, нравственная, духовная недоразвитость — основа живучести «шариковщины», «швондерства». Поэтика Булгакова-сатирика. Прием гротеска в повести.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Художественная условность, фантастика, сатира (развитие понятий).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Михаил Александрович Шолохов.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Слово о писателе.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 </w:t>
      </w:r>
      <w:r w:rsidRPr="005236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«Судьба человека».</w:t>
      </w: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 названия рассказа. Судьба Родины и судьба человека. Композиция рассказа. Образ Андрея Соколова, простого человека, воина и труженика. Автор и рассказчик в произведении. Сказовая манера повествования. Значение картины весенней природы для раскрытия идеи рассказа. Широта типизации.</w:t>
      </w:r>
    </w:p>
    <w:p w:rsidR="00523666" w:rsidRPr="00523666" w:rsidRDefault="0007090C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pict>
          <v:rect id="Прямоугольник 1" o:spid="_x0000_s1026" alt="https://nsportal.ru/shkola/literatura/library/2017/01/15/rabochaya-programma-po-literature-9-klass-fgos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" filled="f" stroked="f">
            <o:lock v:ext="edit" aspectratio="t"/>
            <w10:wrap type="none"/>
            <w10:anchorlock/>
          </v:rect>
        </w:pict>
      </w:r>
      <w:r w:rsidR="00523666"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Реализм в художественной литературе. Реалистическая типизация (углубление понятия).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Александр Исаевич Солженицын.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Слово о писателе. Рассказ </w:t>
      </w: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«Матренин двор». 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 праведницы. Трагизм судьбы героини. Жизненная основа притчи.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  литературы. Притча (углубление понятия).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русской  поэзии XX века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Общий обзор и изучение одной из монографических тем (по выбору учителя). Поэзия Серебряного века. Многообразие направлений, жанров, видов лирической поэзии. Вершинные явления русской поэзии XX века.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Штрихи  к портретам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Александр Александрович Блок.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Слово о поэте.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«Ветер принес издалека...», «Заклятие огнем и мраком», «Как тяжело ходить среди людей...», «О доблестях, о подвигах, о славе...».</w:t>
      </w: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Высокие идеалы и предчувствие перемен. Трагедия поэта в «страшном мире». Глубокое, проникновенное чувство Родины. Своеобразие лирических интонаций Блока. Образы и ритмы поэта.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Сергей Александрович Есенин.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Слово о поэте.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«Вот уж вечер...», «Той ты, Русь моя родная...», «Край ты мой заброшенный...», «Разбуди меня завтра рано...», «Отговорила роща золотая...».</w:t>
      </w: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любви в лирике поэта. Народно-песенная основа произведений поэта. Сквозные образы в лирике Есенина. Тема России — главная в есенинской поэзии.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Владимир Владимирович Маяковский.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Слово о поэте.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«Послушайте!»</w:t>
      </w: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другие стихотворения по выбору учителя и учащихся. Новаторство Маяковского-поэта. Своеобразие стиха, ритма, словотворчества. Маяковский о труде поэта.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Марина Ивановна Цветаева.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Слово о поэте. </w:t>
      </w:r>
      <w:r w:rsidRPr="005236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«Идешь,   на  меня  похожий...»,   «Бабушке»,   «Мне  нравится,  что вы больны не мной...»,  «С большою нежностью — потому...», «Откуда такая нежность?..», «Стихи о Москве».</w:t>
      </w: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Стихотворения о поэзии, о любви. Особенности поэтики Цветаевой. Традиции и новаторство в творческих поисках поэта.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Николай Алексеевич Заболоцкий.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Слово о поэте.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«Я не ищу гармонии в природе...», «Где-то в поле возле Магадана...», «Можжевеловый куст».</w:t>
      </w: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Стихотворения о человеке и природе. Философская глубина обобщений поэта-мыслителя.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Анна Андреевна Ахматова.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Слово о поэте.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Стихотворные произведения из книг </w:t>
      </w:r>
      <w:r w:rsidRPr="005236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«Четки», «Белая стая», «Вечер», «Подорожник», «АИИО И0М1Ш», «Тростник», «Бег времени».</w:t>
      </w: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Трагические интонации в любовной лирике Ахматовой. Стихотворения о любви, о поэте и поэзии. Особенности поэтики ахматовских стихотворений.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Борис Леонидович Пастернак.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Слово о поэте.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«Красавица моя, вся стать...», «Перемена», «Весна в лесу», «Любить иных тяжелый крест...».</w:t>
      </w: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Философская глубина лирики Б. Пастернака. Одухотворенная предметность пастернаковской поэзии. Приобщение вечных тем к современности в стихах о природе и любви.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Александр Трифонович Твардовский.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Слово о поэте.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«Урожай», «Родное», «Весенние строчки», «Матери», «Страна Муравия»</w:t>
      </w: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(отрывки из поэмы). Стихотворения о Родине, о природе. Интонация и стиль стихотворений.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Силлаботоническая и тоническая системы стихосложения.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Виды рифм. Способы рифмовки (углубление представлений).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Песни  и  романсы на стихи  поэтов XIX—XX веков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 Языков. </w:t>
      </w: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«Пловец» («Нелюдимо наше море...»); 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Соллогуб. </w:t>
      </w: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«Серенада» («Закинув плащ, с гитарой под рукой...»); 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 Некрасов. </w:t>
      </w: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«Тройка» («Что ты жадно глядишь на дорогу...»); 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Вертинский. </w:t>
      </w: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«Доченьки»; 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 Заболоцкий. </w:t>
      </w: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«В этой роще березовой...». 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Романсы и песни как синтетический жанр, посредством словесного и музыкального искусства выражающий переживания, мысли, настроения человека.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Знать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наиболее важные сведения о литературных направлениях; основные этапы жизненного и творческого пути писателей; тексты изучаемых произведений; сюжет, особенности композиции и системы образов изученных произведений; типическое значение характеров главных действующих лиц; жанровые особенности изученных произведений; оценку изученных произведений в литературно-критических статьях.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анализировать произведение с учетом его идейно-художественного своеобразия; определять принадлежность произведения к одному из литературных родов; выявлять основные проблемы; определять идейно-художественную роль в произведении элементов сюжета, композиции, системы образов, изобразительно-выразительных средств языка; выявлять роль героя в раскрытии идейного содержания произведения и авторскую оценку героя; обосновывать свое мнение о произведении и героях; выразительно читать отрывки произведений; создавать устные и письменные сочинения-рассуждения проблемного характера по изучаемому произведению; составлять индивидуальную, сравнительную, групповую характеристики героев произведения; составлять конспект и план литературно-критической статьи; готовить доклад или реферат на литературную тему; писать рецензию на самостоятельно прочитанное произведение; решать тестовые задания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ИЗ  ЗАРУБЕЖНОЙ  ЛИТЕРАТУРЫ 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Античная лирика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Уильям Шекспир.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Краткие сведения о жизни и творчестве Шекспира. Характеристики гуманизма эпохи Возрождения.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«Гамлет»</w:t>
      </w: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(обзор с чтением отдельных сцен по выбору учителя, например: монологи Гамлета из сцены пятой  (1-й акт), сцены первой (3-й акт),  сцены четвертой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(4-й акт). «Гамлет» — «пьеса на все века» (А. Аникст). Общечеловеческое значение героев Шекспира. Образ Гамлета, гуманиста эпохи Возрождения. Одиночество Гамлета в его конфликте с реальным миром «расшатавшегося века». Трагизм любви Гамлета и Офелии. Философская глубина трагедии «Гамлет». Гамлет как вечный образ мировой литературы. Шекспир и русская литература.</w:t>
      </w:r>
    </w:p>
    <w:p w:rsidR="00B15281" w:rsidRDefault="00B15281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Трагедия как драматический жанр (углубление понятия).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Философско-драматическая поэма.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Знать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характерные особенности эпохи, отраженные в изученном произведении; сюжет, особенности композиции и системы образов; типическое значение характеров главных действующих лиц; жанровые особенности.</w:t>
      </w:r>
    </w:p>
    <w:p w:rsidR="00523666" w:rsidRPr="00523666" w:rsidRDefault="00523666" w:rsidP="004D2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</w:t>
      </w: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анализировать произведение с учетом его идейно-художественного своеобразия</w:t>
      </w:r>
    </w:p>
    <w:p w:rsidR="00B63ACB" w:rsidRPr="00B63ACB" w:rsidRDefault="00B63ACB" w:rsidP="00B63A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33151" w:rsidRDefault="00533151" w:rsidP="005236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63ACB" w:rsidRPr="00B63ACB" w:rsidRDefault="00B63ACB" w:rsidP="005236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63A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Тематическое планирование</w:t>
      </w:r>
    </w:p>
    <w:p w:rsidR="00B63ACB" w:rsidRDefault="00B63ACB" w:rsidP="005236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tbl>
      <w:tblPr>
        <w:tblStyle w:val="a4"/>
        <w:tblW w:w="0" w:type="auto"/>
        <w:tblInd w:w="1951" w:type="dxa"/>
        <w:tblLook w:val="04A0"/>
      </w:tblPr>
      <w:tblGrid>
        <w:gridCol w:w="1418"/>
        <w:gridCol w:w="3827"/>
        <w:gridCol w:w="1984"/>
        <w:gridCol w:w="2127"/>
        <w:gridCol w:w="1417"/>
        <w:gridCol w:w="1276"/>
      </w:tblGrid>
      <w:tr w:rsidR="00B63ACB" w:rsidTr="00B63ACB">
        <w:tc>
          <w:tcPr>
            <w:tcW w:w="1418" w:type="dxa"/>
          </w:tcPr>
          <w:p w:rsidR="00B63ACB" w:rsidRPr="004E41C7" w:rsidRDefault="00B63ACB" w:rsidP="005236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1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27" w:type="dxa"/>
          </w:tcPr>
          <w:p w:rsidR="00B63ACB" w:rsidRPr="004E41C7" w:rsidRDefault="00B63ACB" w:rsidP="005236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1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1984" w:type="dxa"/>
          </w:tcPr>
          <w:p w:rsidR="00B63ACB" w:rsidRPr="004E41C7" w:rsidRDefault="00B63ACB" w:rsidP="005236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1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127" w:type="dxa"/>
          </w:tcPr>
          <w:p w:rsidR="00B63ACB" w:rsidRPr="004E41C7" w:rsidRDefault="00B63ACB" w:rsidP="005236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1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сочинение</w:t>
            </w:r>
          </w:p>
        </w:tc>
        <w:tc>
          <w:tcPr>
            <w:tcW w:w="1417" w:type="dxa"/>
          </w:tcPr>
          <w:p w:rsidR="00B63ACB" w:rsidRPr="004E41C7" w:rsidRDefault="00B63ACB" w:rsidP="005236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1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Контр.раб.</w:t>
            </w:r>
          </w:p>
        </w:tc>
        <w:tc>
          <w:tcPr>
            <w:tcW w:w="1276" w:type="dxa"/>
          </w:tcPr>
          <w:p w:rsidR="00B63ACB" w:rsidRPr="004E41C7" w:rsidRDefault="00B63ACB" w:rsidP="005236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1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тест</w:t>
            </w:r>
          </w:p>
        </w:tc>
      </w:tr>
      <w:tr w:rsidR="00B63ACB" w:rsidRPr="00533151" w:rsidTr="00B63ACB">
        <w:tc>
          <w:tcPr>
            <w:tcW w:w="1418" w:type="dxa"/>
          </w:tcPr>
          <w:p w:rsidR="00B63ACB" w:rsidRPr="004E41C7" w:rsidRDefault="00B63ACB" w:rsidP="00B63AC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E41C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</w:tcPr>
          <w:p w:rsidR="00B63ACB" w:rsidRPr="004E41C7" w:rsidRDefault="00B63ACB" w:rsidP="00B63AC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E41C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Введение </w:t>
            </w:r>
          </w:p>
        </w:tc>
        <w:tc>
          <w:tcPr>
            <w:tcW w:w="1984" w:type="dxa"/>
          </w:tcPr>
          <w:p w:rsidR="00B63ACB" w:rsidRPr="004E41C7" w:rsidRDefault="00B63ACB" w:rsidP="00B63AC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E41C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B63ACB" w:rsidRPr="004E41C7" w:rsidRDefault="00B63ACB" w:rsidP="00B63AC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B63ACB" w:rsidRPr="004E41C7" w:rsidRDefault="00B63ACB" w:rsidP="00B63AC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63ACB" w:rsidRPr="004E41C7" w:rsidRDefault="00B63ACB" w:rsidP="00B63AC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3ACB" w:rsidRPr="00533151" w:rsidTr="00B63ACB">
        <w:tc>
          <w:tcPr>
            <w:tcW w:w="1418" w:type="dxa"/>
          </w:tcPr>
          <w:p w:rsidR="00B63ACB" w:rsidRPr="004E41C7" w:rsidRDefault="00B63ACB" w:rsidP="00B63AC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E41C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</w:tcPr>
          <w:p w:rsidR="00B63ACB" w:rsidRPr="004E41C7" w:rsidRDefault="00B63ACB" w:rsidP="00B63AC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E41C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Древнерусская литература </w:t>
            </w:r>
          </w:p>
        </w:tc>
        <w:tc>
          <w:tcPr>
            <w:tcW w:w="1984" w:type="dxa"/>
          </w:tcPr>
          <w:p w:rsidR="00B63ACB" w:rsidRPr="004E41C7" w:rsidRDefault="00B63ACB" w:rsidP="00B63AC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E41C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</w:tcPr>
          <w:p w:rsidR="00B63ACB" w:rsidRPr="004E41C7" w:rsidRDefault="00533151" w:rsidP="00B63AC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E41C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B63ACB" w:rsidRPr="004E41C7" w:rsidRDefault="00B63ACB" w:rsidP="00B63AC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63ACB" w:rsidRPr="004E41C7" w:rsidRDefault="00B63ACB" w:rsidP="00B63AC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3ACB" w:rsidRPr="00533151" w:rsidTr="00B63ACB">
        <w:tc>
          <w:tcPr>
            <w:tcW w:w="1418" w:type="dxa"/>
          </w:tcPr>
          <w:p w:rsidR="00B63ACB" w:rsidRPr="004E41C7" w:rsidRDefault="00B63ACB" w:rsidP="00B63AC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E41C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7" w:type="dxa"/>
          </w:tcPr>
          <w:p w:rsidR="00B63ACB" w:rsidRPr="004E41C7" w:rsidRDefault="00B63ACB" w:rsidP="00B63AC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E41C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Русская литература 18в.</w:t>
            </w:r>
          </w:p>
        </w:tc>
        <w:tc>
          <w:tcPr>
            <w:tcW w:w="1984" w:type="dxa"/>
          </w:tcPr>
          <w:p w:rsidR="00B63ACB" w:rsidRPr="004E41C7" w:rsidRDefault="00B63ACB" w:rsidP="00B63AC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E41C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7" w:type="dxa"/>
          </w:tcPr>
          <w:p w:rsidR="00B63ACB" w:rsidRPr="004E41C7" w:rsidRDefault="00B63ACB" w:rsidP="00B63AC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E41C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B63ACB" w:rsidRPr="004E41C7" w:rsidRDefault="00B63ACB" w:rsidP="00B63AC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63ACB" w:rsidRPr="004E41C7" w:rsidRDefault="00B63ACB" w:rsidP="00B63AC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3ACB" w:rsidRPr="00533151" w:rsidTr="00B63ACB">
        <w:tc>
          <w:tcPr>
            <w:tcW w:w="1418" w:type="dxa"/>
          </w:tcPr>
          <w:p w:rsidR="00B63ACB" w:rsidRPr="004E41C7" w:rsidRDefault="00B63ACB" w:rsidP="00B63AC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E41C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</w:tcPr>
          <w:p w:rsidR="00B63ACB" w:rsidRPr="004E41C7" w:rsidRDefault="00B63ACB" w:rsidP="00B63AC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E41C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Русская литература 19в.</w:t>
            </w:r>
          </w:p>
        </w:tc>
        <w:tc>
          <w:tcPr>
            <w:tcW w:w="1984" w:type="dxa"/>
          </w:tcPr>
          <w:p w:rsidR="00B63ACB" w:rsidRPr="004E41C7" w:rsidRDefault="00B63ACB" w:rsidP="00B63AC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E41C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27" w:type="dxa"/>
          </w:tcPr>
          <w:p w:rsidR="00B63ACB" w:rsidRPr="004E41C7" w:rsidRDefault="00B63ACB" w:rsidP="00B63AC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E41C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B63ACB" w:rsidRPr="004E41C7" w:rsidRDefault="00B63ACB" w:rsidP="00B63AC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E41C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B63ACB" w:rsidRPr="004E41C7" w:rsidRDefault="00B63ACB" w:rsidP="00B63AC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3ACB" w:rsidRPr="00533151" w:rsidTr="00B63ACB">
        <w:tc>
          <w:tcPr>
            <w:tcW w:w="1418" w:type="dxa"/>
          </w:tcPr>
          <w:p w:rsidR="00B63ACB" w:rsidRPr="004E41C7" w:rsidRDefault="00B63ACB" w:rsidP="00B63AC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E41C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7" w:type="dxa"/>
          </w:tcPr>
          <w:p w:rsidR="00B63ACB" w:rsidRPr="004E41C7" w:rsidRDefault="00B63ACB" w:rsidP="00B63AC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E41C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Русская литература 20в.</w:t>
            </w:r>
          </w:p>
        </w:tc>
        <w:tc>
          <w:tcPr>
            <w:tcW w:w="1984" w:type="dxa"/>
          </w:tcPr>
          <w:p w:rsidR="00B63ACB" w:rsidRPr="004E41C7" w:rsidRDefault="00C30F81" w:rsidP="00B63AC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24+2</w:t>
            </w:r>
          </w:p>
        </w:tc>
        <w:tc>
          <w:tcPr>
            <w:tcW w:w="2127" w:type="dxa"/>
          </w:tcPr>
          <w:p w:rsidR="00B63ACB" w:rsidRPr="004E41C7" w:rsidRDefault="00B63ACB" w:rsidP="00B63AC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B63ACB" w:rsidRPr="004E41C7" w:rsidRDefault="00B63ACB" w:rsidP="00B63AC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63ACB" w:rsidRPr="004E41C7" w:rsidRDefault="00B63ACB" w:rsidP="00B63AC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E41C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63ACB" w:rsidRPr="00533151" w:rsidTr="00B63ACB">
        <w:tc>
          <w:tcPr>
            <w:tcW w:w="1418" w:type="dxa"/>
          </w:tcPr>
          <w:p w:rsidR="00B63ACB" w:rsidRPr="004E41C7" w:rsidRDefault="00B63ACB" w:rsidP="00B63AC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E41C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7" w:type="dxa"/>
          </w:tcPr>
          <w:p w:rsidR="00B63ACB" w:rsidRPr="004E41C7" w:rsidRDefault="00B63ACB" w:rsidP="00B63AC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E41C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Зарубежная литература</w:t>
            </w:r>
          </w:p>
        </w:tc>
        <w:tc>
          <w:tcPr>
            <w:tcW w:w="1984" w:type="dxa"/>
          </w:tcPr>
          <w:p w:rsidR="00B63ACB" w:rsidRPr="004E41C7" w:rsidRDefault="00B63ACB" w:rsidP="00B63AC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E41C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B152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+2</w:t>
            </w:r>
          </w:p>
        </w:tc>
        <w:tc>
          <w:tcPr>
            <w:tcW w:w="2127" w:type="dxa"/>
          </w:tcPr>
          <w:p w:rsidR="00B63ACB" w:rsidRPr="004E41C7" w:rsidRDefault="00B63ACB" w:rsidP="00B63AC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B63ACB" w:rsidRPr="004E41C7" w:rsidRDefault="00B63ACB" w:rsidP="00B63AC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63ACB" w:rsidRPr="004E41C7" w:rsidRDefault="00B63ACB" w:rsidP="00B63AC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3ACB" w:rsidRPr="00533151" w:rsidTr="00B63ACB">
        <w:tc>
          <w:tcPr>
            <w:tcW w:w="1418" w:type="dxa"/>
          </w:tcPr>
          <w:p w:rsidR="00B63ACB" w:rsidRPr="004E41C7" w:rsidRDefault="00B63ACB" w:rsidP="00B63A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1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827" w:type="dxa"/>
          </w:tcPr>
          <w:p w:rsidR="00B63ACB" w:rsidRPr="004E41C7" w:rsidRDefault="00B63ACB" w:rsidP="00B63AC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B63ACB" w:rsidRPr="004E41C7" w:rsidRDefault="00533151" w:rsidP="00B63A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1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27" w:type="dxa"/>
          </w:tcPr>
          <w:p w:rsidR="00B63ACB" w:rsidRPr="004E41C7" w:rsidRDefault="00533151" w:rsidP="00B63A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1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</w:tcPr>
          <w:p w:rsidR="00B63ACB" w:rsidRPr="004E41C7" w:rsidRDefault="00533151" w:rsidP="00B63A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1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B63ACB" w:rsidRPr="004E41C7" w:rsidRDefault="00533151" w:rsidP="00B63A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1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E703E2" w:rsidRDefault="00E703E2" w:rsidP="004E41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E41C7" w:rsidRDefault="004E41C7" w:rsidP="00613F3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E41C7" w:rsidRDefault="004E41C7" w:rsidP="00613F3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E41C7" w:rsidRDefault="004E41C7" w:rsidP="00613F3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E41C7" w:rsidRDefault="004E41C7" w:rsidP="00613F3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E41C7" w:rsidRDefault="004E41C7" w:rsidP="00613F3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E41C7" w:rsidRDefault="004E41C7" w:rsidP="00613F3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E41C7" w:rsidRDefault="004E41C7" w:rsidP="00613F3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E41C7" w:rsidRDefault="004E41C7" w:rsidP="00613F3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E41C7" w:rsidRDefault="004E41C7" w:rsidP="00613F3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E41C7" w:rsidRDefault="004E41C7" w:rsidP="00613F3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E41C7" w:rsidRDefault="004E41C7" w:rsidP="00613F3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E41C7" w:rsidRDefault="004E41C7" w:rsidP="00613F3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E41C7" w:rsidRDefault="004E41C7" w:rsidP="00613F3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E41C7" w:rsidRDefault="004E41C7" w:rsidP="00613F3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E41C7" w:rsidRDefault="004E41C7" w:rsidP="00613F3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sectPr w:rsidR="004E41C7" w:rsidSect="00E703E2">
      <w:pgSz w:w="16838" w:h="11906" w:orient="landscape"/>
      <w:pgMar w:top="993" w:right="678" w:bottom="993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18F6" w:rsidRDefault="006918F6" w:rsidP="00B21C13">
      <w:pPr>
        <w:spacing w:after="0" w:line="240" w:lineRule="auto"/>
      </w:pPr>
      <w:r>
        <w:separator/>
      </w:r>
    </w:p>
  </w:endnote>
  <w:endnote w:type="continuationSeparator" w:id="1">
    <w:p w:rsidR="006918F6" w:rsidRDefault="006918F6" w:rsidP="00B21C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18F6" w:rsidRDefault="006918F6" w:rsidP="00B21C13">
      <w:pPr>
        <w:spacing w:after="0" w:line="240" w:lineRule="auto"/>
      </w:pPr>
      <w:r>
        <w:separator/>
      </w:r>
    </w:p>
  </w:footnote>
  <w:footnote w:type="continuationSeparator" w:id="1">
    <w:p w:rsidR="006918F6" w:rsidRDefault="006918F6" w:rsidP="00B21C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429E4"/>
    <w:multiLevelType w:val="multilevel"/>
    <w:tmpl w:val="A10E483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683199"/>
    <w:multiLevelType w:val="multilevel"/>
    <w:tmpl w:val="F2262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AD4AD4"/>
    <w:multiLevelType w:val="multilevel"/>
    <w:tmpl w:val="CD00F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1132AD"/>
    <w:multiLevelType w:val="multilevel"/>
    <w:tmpl w:val="9398A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332C41"/>
    <w:multiLevelType w:val="multilevel"/>
    <w:tmpl w:val="E9748C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26500B"/>
    <w:multiLevelType w:val="multilevel"/>
    <w:tmpl w:val="ED14C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E93412"/>
    <w:multiLevelType w:val="multilevel"/>
    <w:tmpl w:val="C1FA4A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B34142B"/>
    <w:multiLevelType w:val="multilevel"/>
    <w:tmpl w:val="E9F87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5B52A0A"/>
    <w:multiLevelType w:val="multilevel"/>
    <w:tmpl w:val="D750B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95D731D"/>
    <w:multiLevelType w:val="multilevel"/>
    <w:tmpl w:val="FA6A821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9004803"/>
    <w:multiLevelType w:val="multilevel"/>
    <w:tmpl w:val="D3201B3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497038"/>
    <w:multiLevelType w:val="multilevel"/>
    <w:tmpl w:val="AB4E48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E0B1478"/>
    <w:multiLevelType w:val="multilevel"/>
    <w:tmpl w:val="08D8A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308747D"/>
    <w:multiLevelType w:val="multilevel"/>
    <w:tmpl w:val="3EC474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2F02211"/>
    <w:multiLevelType w:val="multilevel"/>
    <w:tmpl w:val="20FCE7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1"/>
  </w:num>
  <w:num w:numId="3">
    <w:abstractNumId w:val="7"/>
  </w:num>
  <w:num w:numId="4">
    <w:abstractNumId w:val="8"/>
  </w:num>
  <w:num w:numId="5">
    <w:abstractNumId w:val="3"/>
  </w:num>
  <w:num w:numId="6">
    <w:abstractNumId w:val="1"/>
  </w:num>
  <w:num w:numId="7">
    <w:abstractNumId w:val="12"/>
  </w:num>
  <w:num w:numId="8">
    <w:abstractNumId w:val="13"/>
  </w:num>
  <w:num w:numId="9">
    <w:abstractNumId w:val="9"/>
  </w:num>
  <w:num w:numId="10">
    <w:abstractNumId w:val="0"/>
  </w:num>
  <w:num w:numId="11">
    <w:abstractNumId w:val="6"/>
  </w:num>
  <w:num w:numId="12">
    <w:abstractNumId w:val="2"/>
  </w:num>
  <w:num w:numId="13">
    <w:abstractNumId w:val="4"/>
  </w:num>
  <w:num w:numId="14">
    <w:abstractNumId w:val="10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5E71"/>
    <w:rsid w:val="0007090C"/>
    <w:rsid w:val="001401B0"/>
    <w:rsid w:val="00206678"/>
    <w:rsid w:val="00242891"/>
    <w:rsid w:val="0030340D"/>
    <w:rsid w:val="004B6484"/>
    <w:rsid w:val="004D22A1"/>
    <w:rsid w:val="004E41C7"/>
    <w:rsid w:val="00523666"/>
    <w:rsid w:val="00533151"/>
    <w:rsid w:val="00551E14"/>
    <w:rsid w:val="005858FB"/>
    <w:rsid w:val="005B59DD"/>
    <w:rsid w:val="00613F3A"/>
    <w:rsid w:val="006918F6"/>
    <w:rsid w:val="0072744F"/>
    <w:rsid w:val="007717BB"/>
    <w:rsid w:val="008B761D"/>
    <w:rsid w:val="009C18E7"/>
    <w:rsid w:val="00A2688E"/>
    <w:rsid w:val="00AF32FB"/>
    <w:rsid w:val="00B15281"/>
    <w:rsid w:val="00B21C13"/>
    <w:rsid w:val="00B563B9"/>
    <w:rsid w:val="00B63ACB"/>
    <w:rsid w:val="00BE526F"/>
    <w:rsid w:val="00C30F81"/>
    <w:rsid w:val="00C363D6"/>
    <w:rsid w:val="00C96A3E"/>
    <w:rsid w:val="00CD24EE"/>
    <w:rsid w:val="00E069C3"/>
    <w:rsid w:val="00E703E2"/>
    <w:rsid w:val="00F15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8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2">
    <w:name w:val="c32"/>
    <w:basedOn w:val="a"/>
    <w:rsid w:val="0052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7">
    <w:name w:val="c37"/>
    <w:basedOn w:val="a0"/>
    <w:rsid w:val="00523666"/>
  </w:style>
  <w:style w:type="paragraph" w:customStyle="1" w:styleId="c5">
    <w:name w:val="c5"/>
    <w:basedOn w:val="a"/>
    <w:rsid w:val="0052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8">
    <w:name w:val="c38"/>
    <w:basedOn w:val="a0"/>
    <w:rsid w:val="00523666"/>
  </w:style>
  <w:style w:type="character" w:customStyle="1" w:styleId="c35">
    <w:name w:val="c35"/>
    <w:basedOn w:val="a0"/>
    <w:rsid w:val="00523666"/>
  </w:style>
  <w:style w:type="paragraph" w:customStyle="1" w:styleId="c46">
    <w:name w:val="c46"/>
    <w:basedOn w:val="a"/>
    <w:rsid w:val="0052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52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23666"/>
  </w:style>
  <w:style w:type="paragraph" w:customStyle="1" w:styleId="c52">
    <w:name w:val="c52"/>
    <w:basedOn w:val="a"/>
    <w:rsid w:val="0052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523666"/>
  </w:style>
  <w:style w:type="character" w:customStyle="1" w:styleId="c7">
    <w:name w:val="c7"/>
    <w:basedOn w:val="a0"/>
    <w:rsid w:val="00523666"/>
  </w:style>
  <w:style w:type="character" w:customStyle="1" w:styleId="c6">
    <w:name w:val="c6"/>
    <w:basedOn w:val="a0"/>
    <w:rsid w:val="00523666"/>
  </w:style>
  <w:style w:type="paragraph" w:customStyle="1" w:styleId="c1">
    <w:name w:val="c1"/>
    <w:basedOn w:val="a"/>
    <w:rsid w:val="0052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6">
    <w:name w:val="c36"/>
    <w:basedOn w:val="a0"/>
    <w:rsid w:val="00523666"/>
  </w:style>
  <w:style w:type="paragraph" w:customStyle="1" w:styleId="c50">
    <w:name w:val="c50"/>
    <w:basedOn w:val="a"/>
    <w:rsid w:val="0052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8">
    <w:name w:val="c48"/>
    <w:basedOn w:val="a"/>
    <w:rsid w:val="0052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52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1">
    <w:name w:val="c41"/>
    <w:basedOn w:val="a0"/>
    <w:rsid w:val="00523666"/>
  </w:style>
  <w:style w:type="character" w:customStyle="1" w:styleId="c21">
    <w:name w:val="c21"/>
    <w:basedOn w:val="a0"/>
    <w:rsid w:val="00523666"/>
  </w:style>
  <w:style w:type="paragraph" w:customStyle="1" w:styleId="c45">
    <w:name w:val="c45"/>
    <w:basedOn w:val="a"/>
    <w:rsid w:val="0052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523666"/>
  </w:style>
  <w:style w:type="character" w:customStyle="1" w:styleId="c54">
    <w:name w:val="c54"/>
    <w:basedOn w:val="a0"/>
    <w:rsid w:val="00523666"/>
  </w:style>
  <w:style w:type="paragraph" w:customStyle="1" w:styleId="c57">
    <w:name w:val="c57"/>
    <w:basedOn w:val="a"/>
    <w:rsid w:val="0052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5">
    <w:name w:val="c55"/>
    <w:basedOn w:val="a"/>
    <w:rsid w:val="0052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0"/>
    <w:rsid w:val="00523666"/>
  </w:style>
  <w:style w:type="character" w:customStyle="1" w:styleId="c43">
    <w:name w:val="c43"/>
    <w:basedOn w:val="a0"/>
    <w:rsid w:val="00523666"/>
  </w:style>
  <w:style w:type="character" w:customStyle="1" w:styleId="c13">
    <w:name w:val="c13"/>
    <w:basedOn w:val="a0"/>
    <w:rsid w:val="00523666"/>
  </w:style>
  <w:style w:type="character" w:customStyle="1" w:styleId="c16">
    <w:name w:val="c16"/>
    <w:basedOn w:val="a0"/>
    <w:rsid w:val="00523666"/>
  </w:style>
  <w:style w:type="character" w:customStyle="1" w:styleId="c22">
    <w:name w:val="c22"/>
    <w:basedOn w:val="a0"/>
    <w:rsid w:val="00523666"/>
  </w:style>
  <w:style w:type="paragraph" w:customStyle="1" w:styleId="c9">
    <w:name w:val="c9"/>
    <w:basedOn w:val="a"/>
    <w:rsid w:val="0052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23666"/>
    <w:rPr>
      <w:color w:val="0000FF"/>
      <w:u w:val="single"/>
    </w:rPr>
  </w:style>
  <w:style w:type="table" w:styleId="a4">
    <w:name w:val="Table Grid"/>
    <w:basedOn w:val="a1"/>
    <w:uiPriority w:val="59"/>
    <w:rsid w:val="00B63A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8">
    <w:name w:val="c28"/>
    <w:basedOn w:val="a"/>
    <w:rsid w:val="00303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303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717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17B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B21C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21C13"/>
  </w:style>
  <w:style w:type="paragraph" w:styleId="a9">
    <w:name w:val="footer"/>
    <w:basedOn w:val="a"/>
    <w:link w:val="aa"/>
    <w:uiPriority w:val="99"/>
    <w:semiHidden/>
    <w:unhideWhenUsed/>
    <w:rsid w:val="00B21C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21C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2">
    <w:name w:val="c32"/>
    <w:basedOn w:val="a"/>
    <w:rsid w:val="0052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7">
    <w:name w:val="c37"/>
    <w:basedOn w:val="a0"/>
    <w:rsid w:val="00523666"/>
  </w:style>
  <w:style w:type="paragraph" w:customStyle="1" w:styleId="c5">
    <w:name w:val="c5"/>
    <w:basedOn w:val="a"/>
    <w:rsid w:val="0052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8">
    <w:name w:val="c38"/>
    <w:basedOn w:val="a0"/>
    <w:rsid w:val="00523666"/>
  </w:style>
  <w:style w:type="character" w:customStyle="1" w:styleId="c35">
    <w:name w:val="c35"/>
    <w:basedOn w:val="a0"/>
    <w:rsid w:val="00523666"/>
  </w:style>
  <w:style w:type="paragraph" w:customStyle="1" w:styleId="c46">
    <w:name w:val="c46"/>
    <w:basedOn w:val="a"/>
    <w:rsid w:val="0052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52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23666"/>
  </w:style>
  <w:style w:type="paragraph" w:customStyle="1" w:styleId="c52">
    <w:name w:val="c52"/>
    <w:basedOn w:val="a"/>
    <w:rsid w:val="0052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523666"/>
  </w:style>
  <w:style w:type="character" w:customStyle="1" w:styleId="c7">
    <w:name w:val="c7"/>
    <w:basedOn w:val="a0"/>
    <w:rsid w:val="00523666"/>
  </w:style>
  <w:style w:type="character" w:customStyle="1" w:styleId="c6">
    <w:name w:val="c6"/>
    <w:basedOn w:val="a0"/>
    <w:rsid w:val="00523666"/>
  </w:style>
  <w:style w:type="paragraph" w:customStyle="1" w:styleId="c1">
    <w:name w:val="c1"/>
    <w:basedOn w:val="a"/>
    <w:rsid w:val="0052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6">
    <w:name w:val="c36"/>
    <w:basedOn w:val="a0"/>
    <w:rsid w:val="00523666"/>
  </w:style>
  <w:style w:type="paragraph" w:customStyle="1" w:styleId="c50">
    <w:name w:val="c50"/>
    <w:basedOn w:val="a"/>
    <w:rsid w:val="0052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8">
    <w:name w:val="c48"/>
    <w:basedOn w:val="a"/>
    <w:rsid w:val="0052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52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1">
    <w:name w:val="c41"/>
    <w:basedOn w:val="a0"/>
    <w:rsid w:val="00523666"/>
  </w:style>
  <w:style w:type="character" w:customStyle="1" w:styleId="c21">
    <w:name w:val="c21"/>
    <w:basedOn w:val="a0"/>
    <w:rsid w:val="00523666"/>
  </w:style>
  <w:style w:type="paragraph" w:customStyle="1" w:styleId="c45">
    <w:name w:val="c45"/>
    <w:basedOn w:val="a"/>
    <w:rsid w:val="0052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523666"/>
  </w:style>
  <w:style w:type="character" w:customStyle="1" w:styleId="c54">
    <w:name w:val="c54"/>
    <w:basedOn w:val="a0"/>
    <w:rsid w:val="00523666"/>
  </w:style>
  <w:style w:type="paragraph" w:customStyle="1" w:styleId="c57">
    <w:name w:val="c57"/>
    <w:basedOn w:val="a"/>
    <w:rsid w:val="0052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5">
    <w:name w:val="c55"/>
    <w:basedOn w:val="a"/>
    <w:rsid w:val="0052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0"/>
    <w:rsid w:val="00523666"/>
  </w:style>
  <w:style w:type="character" w:customStyle="1" w:styleId="c43">
    <w:name w:val="c43"/>
    <w:basedOn w:val="a0"/>
    <w:rsid w:val="00523666"/>
  </w:style>
  <w:style w:type="character" w:customStyle="1" w:styleId="c13">
    <w:name w:val="c13"/>
    <w:basedOn w:val="a0"/>
    <w:rsid w:val="00523666"/>
  </w:style>
  <w:style w:type="character" w:customStyle="1" w:styleId="c16">
    <w:name w:val="c16"/>
    <w:basedOn w:val="a0"/>
    <w:rsid w:val="00523666"/>
  </w:style>
  <w:style w:type="character" w:customStyle="1" w:styleId="c22">
    <w:name w:val="c22"/>
    <w:basedOn w:val="a0"/>
    <w:rsid w:val="00523666"/>
  </w:style>
  <w:style w:type="paragraph" w:customStyle="1" w:styleId="c9">
    <w:name w:val="c9"/>
    <w:basedOn w:val="a"/>
    <w:rsid w:val="0052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23666"/>
    <w:rPr>
      <w:color w:val="0000FF"/>
      <w:u w:val="single"/>
    </w:rPr>
  </w:style>
  <w:style w:type="table" w:styleId="a4">
    <w:name w:val="Table Grid"/>
    <w:basedOn w:val="a1"/>
    <w:uiPriority w:val="59"/>
    <w:rsid w:val="00B63A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8">
    <w:name w:val="c28"/>
    <w:basedOn w:val="a"/>
    <w:rsid w:val="00303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303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717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17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3936</Words>
  <Characters>22440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Admin79</cp:lastModifiedBy>
  <cp:revision>25</cp:revision>
  <cp:lastPrinted>2022-10-15T09:08:00Z</cp:lastPrinted>
  <dcterms:created xsi:type="dcterms:W3CDTF">2019-08-11T05:51:00Z</dcterms:created>
  <dcterms:modified xsi:type="dcterms:W3CDTF">2022-10-30T00:35:00Z</dcterms:modified>
</cp:coreProperties>
</file>